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7A6B0D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16F99" w:rsidRPr="007A6B0D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E16F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E16F99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г.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Алматы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</w:t>
      </w:r>
      <w:r w:rsidR="00D4604B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                           1</w:t>
      </w:r>
      <w:r w:rsidR="00D4604B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февраля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6E11A3"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3214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E16F99" w:rsidP="00305D73">
            <w:pPr>
              <w:rPr>
                <w:lang w:val="en-US"/>
              </w:rPr>
            </w:pPr>
            <w:r>
              <w:t>Арыспаева С.Б.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3275CA" w:rsidP="00366D11">
            <w:pPr>
              <w:jc w:val="both"/>
            </w:pPr>
            <w:r w:rsidRPr="00481D8C">
              <w:t>заместител</w:t>
            </w:r>
            <w:r>
              <w:t xml:space="preserve">ь </w:t>
            </w:r>
            <w:r w:rsidRPr="00481D8C">
              <w:t>директора по медицинской части</w:t>
            </w:r>
            <w:r w:rsidR="00361715" w:rsidRPr="00E9099E">
              <w:t>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3275CA" w:rsidP="00305D73">
            <w:r w:rsidRPr="003275CA">
              <w:t>Муратова И.Д.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3275CA" w:rsidP="003275CA">
            <w:pPr>
              <w:jc w:val="both"/>
            </w:pPr>
            <w:r>
              <w:rPr>
                <w:lang w:val="kk-KZ"/>
              </w:rPr>
              <w:t>главный экономист</w:t>
            </w:r>
            <w:r>
              <w:t>,</w:t>
            </w:r>
            <w:r>
              <w:rPr>
                <w:lang w:val="kk-KZ"/>
              </w:rPr>
              <w:t xml:space="preserve"> </w:t>
            </w:r>
            <w:r w:rsidR="00145070" w:rsidRPr="00145070">
              <w:t>заместитель председателя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4E4721" w:rsidRPr="00E9099E" w:rsidTr="004E4721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3275CA" w:rsidP="004E4721">
            <w:r w:rsidRPr="003275CA">
              <w:t xml:space="preserve">Мархабаева Д.К. </w:t>
            </w:r>
          </w:p>
        </w:tc>
        <w:tc>
          <w:tcPr>
            <w:tcW w:w="567" w:type="dxa"/>
          </w:tcPr>
          <w:p w:rsidR="004E4721" w:rsidRPr="00054F0B" w:rsidRDefault="004E4721" w:rsidP="004E4721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3275CA" w:rsidP="004E4721">
            <w:pPr>
              <w:jc w:val="both"/>
            </w:pPr>
            <w:r>
              <w:rPr>
                <w:lang w:val="kk-KZ"/>
              </w:rPr>
              <w:t>главный бухгалтер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3275CA" w:rsidP="004E4721">
            <w:r w:rsidRPr="003275CA">
              <w:t>Аманкулова Ш.К.</w:t>
            </w:r>
          </w:p>
          <w:p w:rsidR="004E4721" w:rsidRPr="00401B5F" w:rsidRDefault="004E4721" w:rsidP="004E4721"/>
          <w:p w:rsidR="004E4721" w:rsidRPr="00401B5F" w:rsidRDefault="004E4721" w:rsidP="004E4721"/>
        </w:tc>
        <w:tc>
          <w:tcPr>
            <w:tcW w:w="567" w:type="dxa"/>
          </w:tcPr>
          <w:p w:rsidR="004E4721" w:rsidRDefault="004E4721" w:rsidP="004E4721"/>
          <w:p w:rsidR="004E4721" w:rsidRDefault="004E4721" w:rsidP="004E4721"/>
          <w:p w:rsidR="004E4721" w:rsidRPr="0007462B" w:rsidRDefault="004E4721" w:rsidP="004E4721"/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3275CA" w:rsidP="004E4721">
            <w:r w:rsidRPr="003275CA">
              <w:t>заведующая отделением иммунологическо</w:t>
            </w:r>
            <w:r>
              <w:t>го типирования органов и тканей</w:t>
            </w:r>
            <w:r w:rsidR="004E4721" w:rsidRPr="0007462B">
              <w:t>;</w:t>
            </w:r>
          </w:p>
        </w:tc>
      </w:tr>
      <w:tr w:rsidR="004E4721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4E4721" w:rsidRPr="00401B5F" w:rsidRDefault="003275CA" w:rsidP="004E4721">
            <w:r>
              <w:t>Дильманов Н.Д.</w:t>
            </w:r>
          </w:p>
        </w:tc>
        <w:tc>
          <w:tcPr>
            <w:tcW w:w="567" w:type="dxa"/>
          </w:tcPr>
          <w:p w:rsidR="004E4721" w:rsidRPr="00054F0B" w:rsidRDefault="004E4721" w:rsidP="004E4721">
            <w:r w:rsidRPr="00054F0B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3275CA" w:rsidP="004E4721">
            <w:pPr>
              <w:jc w:val="both"/>
            </w:pPr>
            <w:r w:rsidRPr="003275CA">
              <w:t>заведующий отделением заготовки и выбраковки крови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4E4721" w:rsidRPr="00401B5F" w:rsidRDefault="003275CA" w:rsidP="004E4721">
            <w:r w:rsidRPr="003275CA">
              <w:t xml:space="preserve">Черняева Е.В. </w:t>
            </w:r>
          </w:p>
          <w:p w:rsidR="004E4721" w:rsidRPr="00401B5F" w:rsidRDefault="004E4721" w:rsidP="004E4721"/>
          <w:p w:rsidR="004E4721" w:rsidRPr="00401B5F" w:rsidRDefault="003275CA" w:rsidP="004E4721">
            <w:r w:rsidRPr="003275CA">
              <w:t>Сулубеков Ж.Ж.</w:t>
            </w:r>
          </w:p>
        </w:tc>
        <w:tc>
          <w:tcPr>
            <w:tcW w:w="567" w:type="dxa"/>
          </w:tcPr>
          <w:p w:rsidR="004E4721" w:rsidRDefault="004E4721" w:rsidP="004E4721">
            <w:r>
              <w:t>-</w:t>
            </w:r>
          </w:p>
          <w:p w:rsidR="004E4721" w:rsidRPr="00054F0B" w:rsidRDefault="004E4721" w:rsidP="004E4721"/>
          <w:p w:rsidR="004E4721" w:rsidRPr="003275CA" w:rsidRDefault="003275CA" w:rsidP="004E4721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4E4721" w:rsidRPr="00054F0B" w:rsidRDefault="004E4721" w:rsidP="004E4721">
            <w:r w:rsidRPr="00054F0B"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Pr="00054F0B" w:rsidRDefault="003275CA" w:rsidP="004E4721">
            <w:pPr>
              <w:jc w:val="both"/>
            </w:pPr>
            <w:r w:rsidRPr="003275CA">
              <w:t>заведующая</w:t>
            </w:r>
            <w:r w:rsidR="00F5457D">
              <w:t xml:space="preserve"> лаборатории тестирования крови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  <w:p w:rsidR="004E4721" w:rsidRPr="00054F0B" w:rsidRDefault="003275CA" w:rsidP="004E4721">
            <w:pPr>
              <w:jc w:val="both"/>
            </w:pPr>
            <w:r>
              <w:rPr>
                <w:lang w:val="kk-KZ"/>
              </w:rPr>
              <w:t>специалист отдела государственных закупок и правового обеспечения</w:t>
            </w:r>
            <w:r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Pr="003275CA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3275CA" w:rsidRDefault="003275CA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Жумабекова А.М.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Pr="004E4721" w:rsidRDefault="003275CA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Pr="00054F0B" w:rsidRDefault="003275CA" w:rsidP="004E4721">
            <w:pPr>
              <w:jc w:val="both"/>
            </w:pPr>
            <w:r w:rsidRPr="003275CA">
              <w:rPr>
                <w:lang w:eastAsia="en-US"/>
              </w:rPr>
              <w:t xml:space="preserve">специалист отдела государственных закупок и правового обеспечения </w:t>
            </w: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3275CA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февраля</w:t>
      </w:r>
      <w:r w:rsidR="00145070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года в 12</w:t>
      </w:r>
      <w:r w:rsidR="006E11A3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Алматы,</w:t>
      </w:r>
      <w:r w:rsidR="006E11A3">
        <w:rPr>
          <w:b w:val="0"/>
          <w:sz w:val="24"/>
          <w:szCs w:val="24"/>
        </w:rPr>
        <w:t xml:space="preserve"> ул. </w:t>
      </w:r>
      <w:r>
        <w:rPr>
          <w:b w:val="0"/>
          <w:sz w:val="24"/>
          <w:szCs w:val="24"/>
        </w:rPr>
        <w:t>Утепова 1</w:t>
      </w:r>
      <w:r w:rsidR="006E11A3">
        <w:rPr>
          <w:b w:val="0"/>
          <w:sz w:val="24"/>
          <w:szCs w:val="24"/>
        </w:rPr>
        <w:t>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 </w:t>
      </w:r>
      <w:r w:rsidR="006E11A3">
        <w:rPr>
          <w:b w:val="0"/>
          <w:bCs w:val="0"/>
          <w:sz w:val="24"/>
          <w:szCs w:val="24"/>
        </w:rPr>
        <w:t>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401B5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F151E">
        <w:rPr>
          <w:b w:val="0"/>
          <w:sz w:val="24"/>
          <w:szCs w:val="24"/>
        </w:rPr>
        <w:t>14</w:t>
      </w:r>
      <w:r w:rsidR="003275CA">
        <w:rPr>
          <w:b w:val="0"/>
          <w:sz w:val="24"/>
          <w:szCs w:val="24"/>
        </w:rPr>
        <w:t xml:space="preserve"> февраля</w:t>
      </w:r>
      <w:r w:rsidR="006D3BF7">
        <w:rPr>
          <w:b w:val="0"/>
          <w:sz w:val="24"/>
          <w:szCs w:val="24"/>
        </w:rPr>
        <w:t xml:space="preserve">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5457D">
        <w:rPr>
          <w:b w:val="0"/>
          <w:sz w:val="24"/>
          <w:szCs w:val="24"/>
        </w:rPr>
        <w:t>дресу: г.</w:t>
      </w:r>
      <w:r w:rsidR="003275CA" w:rsidRPr="003275CA">
        <w:rPr>
          <w:b w:val="0"/>
          <w:sz w:val="24"/>
          <w:szCs w:val="24"/>
        </w:rPr>
        <w:t>Алматы, ул. Утепова 1</w:t>
      </w:r>
      <w:r w:rsidR="006E11A3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3275CA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</w:t>
      </w:r>
      <w:r w:rsidR="006E11A3">
        <w:rPr>
          <w:b w:val="0"/>
          <w:bCs w:val="0"/>
          <w:sz w:val="24"/>
          <w:szCs w:val="24"/>
        </w:rPr>
        <w:t xml:space="preserve">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27"/>
        <w:gridCol w:w="4687"/>
        <w:gridCol w:w="845"/>
        <w:gridCol w:w="753"/>
        <w:gridCol w:w="1418"/>
        <w:gridCol w:w="1701"/>
      </w:tblGrid>
      <w:tr w:rsidR="0061050C" w:rsidRPr="0061050C" w:rsidTr="0061050C">
        <w:trPr>
          <w:trHeight w:val="567"/>
        </w:trPr>
        <w:tc>
          <w:tcPr>
            <w:tcW w:w="62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Пластины-электроды для аппарата  TSCD-II (в кассете 70шт)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120 120,00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18 018 000,00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расходных материалов для аппарата ACP-215 (глицеролизации клеток крови)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44 600,00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4 460 000,00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расходных материалов для аппарата ACP-215 (деглицеролизации клеток крови)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4 770 000,00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Криомешок на 120-250 мл для аппарата ACP-215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22 050,00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2 205 000,00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Антитела к вирусу гепатита С, калибратор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91 579,00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549 474,00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ARCHITECT Антитела к вирусу гепатита С, контроли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84 345,00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843 450,00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7" w:type="dxa"/>
            <w:hideMark/>
          </w:tcPr>
          <w:p w:rsidR="0061050C" w:rsidRPr="0061050C" w:rsidRDefault="00237E78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ARCHITECT </w:t>
            </w:r>
            <w:r w:rsidR="0061050C"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6 680 914,00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80 170 968,00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Сифилис калибратор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106 047,00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636 282,00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Сифилис контроли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84 344,00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1 012 128,00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Сифилис реагент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663 210,00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33 160 500,00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ВИЧ  Ag/Ab Комбо, калибратор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84 344,00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506 064,00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ВИЧ  Ag/Ab Комбо, контроль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106 047,00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1 272 564,00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ARCHITECT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Ag/Ab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Комбо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2 371 351,00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30 827 563,00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HBsAg Qualitative II Calibrators , поверхностный антиген вируса гепатита В, качественный тест, калибраторы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98 813,00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592 878,00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HBsAg Qualitative II Controls,поверхностный антиген вируса гепатита В, качественный тест, контроли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84 344,00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1 012 128,00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ARCHITECT HBsAg Qualitative II качественный тест, реагент, поверхностный антиген вируса гепатита В.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1 280 323,00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15 363 876,00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 Пре-триггера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102 430,00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2 663 180,00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Реакционые ячейки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131 403,00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6 570 150,00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 Триггера (1Lx4) for 12000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50 344,00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1 006 880,00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Промывающий буфер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55 409,00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6 482 853,00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Septum (Крышки белые) в упаковке 200 шт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48 173,00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289 038,00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Replacement caps (Крышки зеленые) в упаковке 100 шт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36 598,00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73 196,00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Пробирка для образца и контроля(в упак 1000шт)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51 790,00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103 580,00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 для ухода за зондом. Раствор для промывки после обработки гипохлоридом (1 уп 4 фл*25 мл.)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192 858,00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771 432,00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Одноразовые наконечники для Hamilton Star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Tip-High Vol.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CORE TIPS with Filter, 1ml, Set of 3840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тайм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ПЦР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61050C" w:rsidRPr="0061050C" w:rsidRDefault="00D4604B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50C"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566 411,00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4 531 288,00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пробирок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SPU 12*24 для системы реал-тайм ПЦР Cobas S 201 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411 676,00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9 056 872,00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пробирок S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-Tubes 12*24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55 424,00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1 441 024,00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наконечников Tip-K 12*36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58 628,00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1 055 304,00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пробирок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Tube-K 12*96 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213 087,00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3 196 305,00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Мультиплексный тест Cobas TaqScreen MPX,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версия 2.0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1 478 481,00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68 010 126,00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Промывочный реагент Cobas TaqScreen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36 979,00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2 292 698,00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контролей Cobas TaqScreen MPX, версия 2.0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407 320,00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28 512 400,00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Мешки для отходов (СТМ) Wastebad Biohazard, набор из  25 мешков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12 100,00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145 200,00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Мешки для отработанных наконечников Hamilton Star Tip-high Vol.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CORE TIPS with Filter, 1ml plastic chute( star) set of10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29 700,00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1 069 200,00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0.8% стандартные эритроциты для скрининга антител Серджискрин. (3х10мл) (кат.номер 719102) 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32 345,00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3 234 500,00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3% стандартные эритроциты для определения группы крови Аффирмаджен 2(A1+B) (2 x 3мл). (кат.номер 707930)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18 205,00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1 092 300,00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Кассеты для определения резус фактора и группы крови прямой и обратной реакцией (400 шт). (кат.номер 707100)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602 976,00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24 119 040,00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Кассета, содержащая полиспецифичный человеческий глобулин для скрининга антител  (уп-400 кассет) Код 707300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768 282,00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19 207 050,00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Кассеты для определения Келл и фенотипа (400 шт). (кат.номер 707280)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1 112 225,00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38 927 875,00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Кассеты с анти-человеческим глобулином (1 уп. - 100 шт) (кат.номер 707450)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237 570,00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950 280,00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Микропланшеты 96 лунок (на иммуногематологический анализатор AutoVue Innova) Код 655101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1 085,00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108 500,00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7%-й бычий сывороточный альбумин (BSA)ORTHO-12х5мл Каталожный номер 6844285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50 465,00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605 580,00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Одноразовые штативы для разведения  ORTHO VISION 180 шт по 16 лунок (2880 тестов) (кат.номер 6904591)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55 598,00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222 392,00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Антисыворотка ORTHO Sera Anti-D (WEAK D) (1 x 5 мл) (кат.номер 6904493)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38 450,00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961 250,00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3% Resolve A Red Cells Панель для идентификации антител (кат.номер 6901865)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189 024,00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2 268 288,00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для контроля качества ORTHO CONFIDENCE (4x6.5 мл) (кат.номер 6842785)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337 920,00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4 055 040,00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 слабой ионной силы Bliss (3х10мл) (кат.номер 6902040))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20 880,00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41 760,00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004016 ID - карта LISS/ Coombs (в упаковке 60 х 12 карт)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840 840,00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2 522 520,00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001237 DiaClon ABO/D + Reverse Grouping на 288 исследований (в упаковке 24 х 12 карт)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307 549,00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3 075 490,00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002127 ID-Card DiaClon Rh-subgroup + K на 288 исследований (в упаковке 24 х 12 карт)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523 630,00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3 141 780,00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003624  45092 ID DiaCell ABO A1, в набор из 2-х пузырьков А1, В, 2 х 10 мл на 200 исследований,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12 563,00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201 008,00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004310 ID DiaCell I-II-III набор из 3-х пузырьков I; II; III; 3 х 10 мл на 200 исследований,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25 792,00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644 800,00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 дилюента ID-Diluent 2 (10х60х700 мкл) каталожный №009290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38 771,00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465 252,00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009902 SetupClean (флакон емкостью 500 мл)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221 645,00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221 645,00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DECON-90 5л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118 966,00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118 966,00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ID-карта NaCLEnzime Test and Cold Agglutinins на 288 исследований (в уп. 4х12 карт) каталожн. № 005014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85 654,00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85 654,00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Наборы диагностических реагентов для проведения ПЦР в амплификаторах для диагностики антигенов системы HLA I класса (HLA-Сw*) методом ПЦР SSP для генотипирования 4-х образцов ДНК одновременно по HLA Cw*  в формате одной 96-луночной планшеты методом ПЦР SSP. Набор рассчитан на 40 типирований.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(Cw* Циклерплатная система  (40/1 типирований) набор=40 тестов)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635 420,00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4 447 940,00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Наборы диагностических реагентов предназначены для проведения ПЦР в амплификаторах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типирований.Циклерплатная система  (60/1 типирований) набор=60 тестов)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491 864,00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2 459 320,00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Сертифицированная  агароза для проведения электрофореза ПЦР продуктов, в упаковке 1 кг.( Gen Agarose L/E/)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560 560,00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1 121 120,00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 бромистого этидия для окраски агарозного геля при проведении электрофореза  ПЦР анализа,  10 мг/мл, в упаковке 10 мл. (Ethidium Bromide Solution, 10 ml, 10 mg/ml).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308 468,00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308 468,00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ДНК маркер для определения длины фрагментов двойной спирали ДНК от 50 до 1500 ед при проведении электрофореза ПЦР продукта. В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упаковке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флаконов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500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мкл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(GenLadder 50 s, DNA Size marker, 5x500 µl 50-1500 bp, 5 Banden)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312 480,00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312 480,00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Ацетатный буфер с ЭДТА концентрированный х50 для проведения электрофореза в молекулярной биологии в упаковке 5 л. (Буфер 50х Tris/Acetic Acid/EDTA Buffer 5 L)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554 040,00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1 108 080,00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Калибровочные микросферы для аппарата Luminex (классификационные и репортерные), 25 определений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503 022,00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2 012 088,00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микросферы для аппарата Luminex (классификационные и репортерные), 25 определений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582 380,00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2 329 520,00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Проточная жидкость для аппарата Luminex® Sheath Fluid, 20 литров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122 826,00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491 304,00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Taq Polymerase - 50 мкл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156 000,00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624 000,00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 PE - Conjugated Streptavidin, Lyophilized,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2000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284 618,00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284 618,00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 LABScreen®Negativ, на 10 определений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94 759,00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758 072,00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Конъюгат фикоэритрина для реагентов LABScreen®, на 1000 определений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272 411,00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1 089 644,00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Планшеты для иммунологического типирования, 60-ти луночные, уп=200шт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313 605,00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313 605,00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Положительный контроль Anti-HLA Positiv Control 0,5 мл.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53 328,00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373 296,00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отрицательный контроль Anti-HLA Negativ Control 0,5 мл.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53 328,00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373 296,00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Лимфостабилизирующий раствор , 500 мл, RPMI-1640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54 439,00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272 195,00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Капилляры для генетического анализатора 3500, 50 см; 3500 Genetic Analyzer Capillary Array, 50 cm (4404685)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2 252 002,00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2 252 002,00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Набор – на 24 типирования.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(S4 HLA-A* циклерстрипс Single Allele, Allele Group and locus specific Seguensing Сиквенс экзонов 1,2,3 и 4 уп=24 теста)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984 502,00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2 953 506,00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реагентов для типирования HLA-B*  методом секвенирования на капиллярном генетическом анализаторе  с предварительным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выделением гаплотипов на 16-ти луночном ПЦР стрипе и дальнейшего секвенирования исследуемого образца по экзонам 1,2,3,4 в прямом и обратном направлении. Набор – на 24 типирования.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(S4 HLA-В* циклерстрипс Single Allele, Allele Group and locus specific Seguensing Сиквенс экзонов 1,2,3 и 4 уп=24 теста)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984 502,00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2 953 506,00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набор – на 24 типирования.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(S4 HLA-Cw*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циклерстрипс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Single Allele, Allele Group and locus specific Seguensing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Сиквенс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экзонов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1,2,3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=24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теста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984 502,00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2 953 506,00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типирований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 xml:space="preserve">(S4 HLA-DRB1*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циклерстрипс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Single Allele, Allele group and locus specific Seguensing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Сиквенс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экзона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forwards, reverse and codon 86 TG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=24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теста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984 502,00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2 953 506,00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выделением гаплотипов на 8-ми луночном ПЦР стрипе и дальнейшего секвенирования исследуемого образца по экзонам 2,3 в прямом и обратном направлении. набор – на 24 типирований.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820 420,00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2 461 260,00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 упаковка 2000 реакций /4 мл.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(ExoSAP-IT 2000 ЕД)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3 500 000,00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Анодный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буфер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; Anode Buffer Container (ABC) 3500 Series 4 ea/pk (4393927)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177 957,00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889 785,00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Катодный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буфер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;  Cathode Buffer Container (CBC) 3500 Series 4 ea/pk (4408256)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247 455,00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1 237 275,00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343 035,00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3 087 315,00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Формамид дионизированный, 5 мл Hi-Di Formamide 5ML (4401457)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50 000,00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кондиционирования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57 891,00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810 474,00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Сиквенсовый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установки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Sequencing Install Standard, BigDye Terminator v1.1 4 tb/pk (4404314)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420 000,00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секвенирования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1000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BigDye XTerminator Purification Kit 1000 rxn (4376487)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2 454 545,00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2 454 545,00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секвенирования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BigDye Terminator v1.1 Cycle Sequencing Kit, 100rxn (4337450)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871 181,00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1 871 181,00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для капиллярного электрофореза на 200 реакций/ identifiller (Химеризм)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000 000,00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реагентов для выделения всех видов лимфоцитов методом розеткообразования, набор рассчитан на выделение клеток из 250 мл крови.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Коктейль RosetteSepHLA Total Lymphocyte Enrichment Cocktail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800 000,00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3 200 000,00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выделения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581 980,00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2 327 920,00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HLA A*/B*/DRB1* Циклерплатная система  (20/1 типирований) набор=20 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872 540,00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10 470 480,00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для опреденления сенсибилизации HLA антител методом ИФА Lambda Antigen Trey Class I &amp; II LAT1240 - уп=40 тестов 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1 753 436,00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12 274 052,00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LABType SSO HLA A Locus - 100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3 074 240,00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6 148 480,00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LABType SSO HLA B Locus - 100 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3 074 240,00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6 148 480,00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LABType HD HLA DRB1 Locus - 100 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3 872 757,00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7 745 514,00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LABScreen® Mixed для скрининга антител к HLA-антигенам классов I и II, 100 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1 403 763,00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21 056 445,00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LABScreen® PRA для определения антител к HLA-антигенам классов I и II, 100 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1 413 684,00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25 446 312,00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LABScreen® Single Antigen HLA Class I - Combi  , 25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3 264 192,00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3 264 192,00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LABScreen® Single Antigen II HLA Class II - Combi  , 25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2 570 631,00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2 570 631,00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гистотипирующих сывороток HLA локусов АВС, набор рассчитан для типирования 5 образцов, HLA -Ready Plate ABC 144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218 160,00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13 089 600,00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Комплемент кроличий, в упаковке 5 флаконов по 1 мл, Rabbit complement lyophillized 5x1мл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32 219,00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2 577 520,00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реагентов для проведения ПЦР для диагностики HLA FluoGene ABDR 10 тестов в упаковке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781 768,00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15 635 360,00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Полимераза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1000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AmpliTaq Gold DNA\Polymerase with Gold Buffer and MgCI12 solution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4 024 566,00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4 024 566,00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для диагностических реагентов предназначены ПЦР в амплификаторах для оценки работы амплификаторов методом ПЦР SSP в формате одной 96-луночной планшеты методом ПЦР SSР. Набор рассчитан на 5 типирований. Циклерчек Циклерплатная система (5/1 типирований набор из 5 тестов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18698D">
            <w:pPr>
              <w:pStyle w:val="HTML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625 950,00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625 950,00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Буфер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секвенирования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28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 ABI PRISM Big Dye T</w:t>
            </w:r>
            <w:r w:rsidR="009537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rminator v1.1/3.1 Sequencing Buffer (5x)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-28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18698D">
            <w:pPr>
              <w:pStyle w:val="HTML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2 585 594,00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2 585 594,00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Градиент плотности 500 мл Lymphodex 500 мл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18698D">
            <w:pPr>
              <w:pStyle w:val="HTML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215 534,00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1 293 204,00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ДНК полимераза, TaqDNA Polymerase 1 упак 10 фл 100 мкл.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536 255,00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1 072 510,00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Ready Gene Wipe Test 1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=64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608 940,00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1 217 880,00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Размерный стандарт 800 реак GeneScan 600 LIZ Size Standart v.2.0, 800 rxn (4408399)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900 000,00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Матричный стандарт DS-33 8 прогонов для генетического анализатора 3500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430 796,00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430 796,00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Планшета 96-луночная, оптическая 10 шт/уп MicroAmp Optical 96-Well Reaction Plate 10 pc/pk (N8010560)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165 020,00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825 100,00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96 Well Retainer &amp; Base,Retainer(Standard) for 3500 Series-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плашек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прищепкой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=4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419 444,00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419 444,00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Дитиотритол 1,4 (DTT-Dithiothreit), 5 гр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265 529,00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265 529,00</w:t>
            </w:r>
          </w:p>
        </w:tc>
      </w:tr>
      <w:tr w:rsidR="0061050C" w:rsidRPr="0061050C" w:rsidTr="0061050C">
        <w:trPr>
          <w:trHeight w:val="567"/>
        </w:trPr>
        <w:tc>
          <w:tcPr>
            <w:tcW w:w="627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687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Цистейн (D-CYSTINE), 1 гр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265 529,00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444FE8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265 529,00</w:t>
            </w:r>
          </w:p>
        </w:tc>
      </w:tr>
    </w:tbl>
    <w:p w:rsidR="0061050C" w:rsidRDefault="0061050C" w:rsidP="0061050C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не привлекалась.</w:t>
      </w:r>
    </w:p>
    <w:p w:rsidR="006E11A3" w:rsidRDefault="00AF151E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З</w:t>
      </w:r>
      <w:r w:rsidR="006E11A3">
        <w:rPr>
          <w:b w:val="0"/>
          <w:sz w:val="24"/>
          <w:szCs w:val="24"/>
        </w:rPr>
        <w:t>аявки на участие в тендере в установленные сроки, до истечения окончательного срока представления заявок</w:t>
      </w:r>
      <w:r w:rsidR="00CD6651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444FE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7F4ACA" w:rsidRDefault="00444FE8" w:rsidP="00444FE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Default="00444FE8" w:rsidP="0044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0A7E1C" w:rsidRDefault="00444FE8" w:rsidP="00444FE8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B7655F" w:rsidRDefault="00444FE8" w:rsidP="00444FE8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02.02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444FE8" w:rsidRDefault="00444FE8" w:rsidP="00444FE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</w:tr>
      <w:tr w:rsidR="0053254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Pr="007F4ACA" w:rsidRDefault="00444FE8" w:rsidP="0053254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Pr="00B7655F" w:rsidRDefault="00532547" w:rsidP="00532547">
            <w:r w:rsidRPr="00B7655F">
              <w:t>ТОО «Eira Med (Эйра Мед)»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Pr="00B7655F" w:rsidRDefault="00532547" w:rsidP="00532547">
            <w:r w:rsidRPr="00B7655F">
              <w:t>г. Нур-Султан, район Алматы, улица 92, здание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Default="00444FE8" w:rsidP="0053254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04.02.2022</w:t>
            </w:r>
          </w:p>
          <w:p w:rsidR="00532547" w:rsidRDefault="00444FE8" w:rsidP="0053254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12:07</w:t>
            </w:r>
          </w:p>
        </w:tc>
      </w:tr>
      <w:tr w:rsidR="0053254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Pr="007F4ACA" w:rsidRDefault="00444FE8" w:rsidP="0053254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Pr="00750C03" w:rsidRDefault="00532547" w:rsidP="00532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750C03">
              <w:rPr>
                <w:snapToGrid w:val="0"/>
                <w:lang w:eastAsia="en-US"/>
              </w:rPr>
              <w:t>ТОО «</w:t>
            </w:r>
            <w:r w:rsidRPr="00750C03">
              <w:rPr>
                <w:snapToGrid w:val="0"/>
                <w:lang w:val="en-US" w:eastAsia="en-US"/>
              </w:rPr>
              <w:t>Consult Asia</w:t>
            </w:r>
            <w:r w:rsidRPr="00750C03"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Pr="00750C03" w:rsidRDefault="00532547" w:rsidP="00532547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03">
              <w:rPr>
                <w:rFonts w:ascii="Times New Roman" w:hAnsi="Times New Roman" w:cs="Times New Roman"/>
                <w:bCs/>
                <w:sz w:val="24"/>
                <w:szCs w:val="24"/>
              </w:rPr>
              <w:t>г. Алматы, Алмалинский район, ул. Шевченко, 165 Б, каб</w:t>
            </w:r>
            <w:r w:rsidR="0018698D"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750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204-206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7" w:rsidRDefault="00444FE8" w:rsidP="0053254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07.02</w:t>
            </w:r>
            <w:r w:rsidR="005325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532547" w:rsidRDefault="00444FE8" w:rsidP="0053254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</w:t>
            </w:r>
            <w:r w:rsidR="005325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44FE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7F4ACA" w:rsidRDefault="00444FE8" w:rsidP="00444FE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D26EB0" w:rsidRDefault="00444FE8" w:rsidP="0044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9A632A" w:rsidRDefault="00444FE8" w:rsidP="00444FE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Керей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444FE8" w:rsidRDefault="00444FE8" w:rsidP="00444FE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4F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07.02.2022</w:t>
            </w:r>
          </w:p>
          <w:p w:rsidR="00444FE8" w:rsidRPr="00750C03" w:rsidRDefault="00444FE8" w:rsidP="00444FE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09:1</w:t>
            </w:r>
            <w:r w:rsidRPr="00444F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44FE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Default="00444FE8" w:rsidP="00444FE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Default="00444FE8" w:rsidP="0044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B7655F">
              <w:rPr>
                <w:snapToGrid w:val="0"/>
                <w:lang w:eastAsia="en-US"/>
              </w:rPr>
              <w:t>ТОО «ДиАКиТ»</w:t>
            </w:r>
            <w:r w:rsidRPr="00B7655F">
              <w:rPr>
                <w:snapToGrid w:val="0"/>
                <w:lang w:eastAsia="en-US"/>
              </w:rPr>
              <w:tab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750C03" w:rsidRDefault="00444FE8" w:rsidP="00444FE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0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г. 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</w:t>
            </w:r>
            <w:r w:rsidRPr="00750C0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раганда, мкр.19, д.40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444FE8" w:rsidRDefault="00444FE8" w:rsidP="00444FE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4F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07.02.2022</w:t>
            </w:r>
          </w:p>
          <w:p w:rsidR="00444FE8" w:rsidRPr="00750C03" w:rsidRDefault="00444FE8" w:rsidP="00444FE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10:2</w:t>
            </w:r>
            <w:r w:rsidRPr="00444F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:rsidR="00CD6651" w:rsidRDefault="00CD6651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532547" w:rsidRDefault="00E80864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0864">
        <w:rPr>
          <w:b/>
        </w:rPr>
        <w:t>ТОО «AUM+»</w:t>
      </w:r>
      <w:r>
        <w:rPr>
          <w:b/>
        </w:rPr>
        <w:t>:</w:t>
      </w:r>
    </w:p>
    <w:p w:rsidR="00655B5B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655B5B" w:rsidRPr="00655B5B">
        <w:t>представленные ценовые предложения заполнены неверно</w:t>
      </w:r>
      <w:r w:rsidR="00655B5B">
        <w:t xml:space="preserve">; </w:t>
      </w:r>
    </w:p>
    <w:p w:rsidR="00237E78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655B5B">
        <w:t>единица измерения в лоте №33 не соответствует объявленной единице изм</w:t>
      </w:r>
      <w:r>
        <w:t>ерения в тендерной документации;</w:t>
      </w:r>
    </w:p>
    <w:p w:rsidR="00655B5B" w:rsidRPr="00237E78" w:rsidRDefault="00655B5B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5B5B">
        <w:rPr>
          <w:b/>
        </w:rPr>
        <w:t>ТОО «Eira Med (Эйра Мед)»</w:t>
      </w:r>
      <w:r>
        <w:rPr>
          <w:b/>
        </w:rPr>
        <w:t>:</w:t>
      </w:r>
    </w:p>
    <w:p w:rsidR="00655B5B" w:rsidRPr="00655B5B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- </w:t>
      </w:r>
      <w:r w:rsidR="00655B5B" w:rsidRPr="00655B5B">
        <w:t>представленные ценовые предложения заполнены неверно</w:t>
      </w:r>
      <w:r w:rsidR="00655B5B">
        <w:t>;</w:t>
      </w:r>
    </w:p>
    <w:p w:rsidR="00EB1565" w:rsidRPr="007C51EC" w:rsidRDefault="00EB156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EB1565">
        <w:rPr>
          <w:b/>
          <w:snapToGrid w:val="0"/>
          <w:lang w:eastAsia="en-US"/>
        </w:rPr>
        <w:t>ТОО «</w:t>
      </w:r>
      <w:r w:rsidRPr="00EB1565">
        <w:rPr>
          <w:b/>
          <w:snapToGrid w:val="0"/>
          <w:lang w:val="en-US" w:eastAsia="en-US"/>
        </w:rPr>
        <w:t>Consult</w:t>
      </w:r>
      <w:r w:rsidRPr="007201AC">
        <w:rPr>
          <w:b/>
          <w:snapToGrid w:val="0"/>
          <w:lang w:eastAsia="en-US"/>
        </w:rPr>
        <w:t xml:space="preserve"> </w:t>
      </w:r>
      <w:r w:rsidRPr="00EB1565">
        <w:rPr>
          <w:b/>
          <w:snapToGrid w:val="0"/>
          <w:lang w:val="en-US" w:eastAsia="en-US"/>
        </w:rPr>
        <w:t>Asia</w:t>
      </w:r>
      <w:r w:rsidRPr="00EB1565">
        <w:rPr>
          <w:b/>
          <w:snapToGrid w:val="0"/>
          <w:lang w:eastAsia="en-US"/>
        </w:rPr>
        <w:t>»:</w:t>
      </w:r>
      <w:r w:rsidR="006D1492">
        <w:rPr>
          <w:b/>
          <w:snapToGrid w:val="0"/>
          <w:lang w:eastAsia="en-US"/>
        </w:rPr>
        <w:t xml:space="preserve"> </w:t>
      </w:r>
    </w:p>
    <w:p w:rsidR="00655B5B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655B5B" w:rsidRPr="00655B5B">
        <w:t>представленные ценовые предложения заполнены неверно</w:t>
      </w:r>
      <w:r w:rsidR="00655B5B">
        <w:t>;</w:t>
      </w:r>
    </w:p>
    <w:p w:rsidR="00CD6651" w:rsidRDefault="00BB1A8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BB1A85">
        <w:rPr>
          <w:b/>
        </w:rPr>
        <w:t>ТОО «OPTONIC»:</w:t>
      </w:r>
      <w:r>
        <w:rPr>
          <w:b/>
          <w:lang w:val="kk-KZ"/>
        </w:rPr>
        <w:t xml:space="preserve"> </w:t>
      </w:r>
    </w:p>
    <w:p w:rsidR="00BB1A85" w:rsidRPr="00CD6651" w:rsidRDefault="00CD6651" w:rsidP="00CD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- </w:t>
      </w:r>
      <w:r w:rsidR="00BB1A85" w:rsidRPr="00BB1A85">
        <w:t>представлена тендерная заявка</w:t>
      </w:r>
      <w:r w:rsidR="00BB1A85" w:rsidRPr="00CD6651">
        <w:rPr>
          <w:lang w:val="kk-KZ"/>
        </w:rPr>
        <w:t xml:space="preserve"> согласно п</w:t>
      </w:r>
      <w:r w:rsidR="00BB1A85" w:rsidRPr="00BB1A85">
        <w:t>.55 гл.8</w:t>
      </w:r>
      <w:r w:rsidR="00BB1A85" w:rsidRPr="00CD6651">
        <w:rPr>
          <w:b/>
        </w:rPr>
        <w:t xml:space="preserve">; </w:t>
      </w:r>
    </w:p>
    <w:p w:rsidR="002F3466" w:rsidRDefault="002F3466" w:rsidP="002F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5175C5">
        <w:rPr>
          <w:b/>
        </w:rPr>
        <w:lastRenderedPageBreak/>
        <w:t>ТОО «ДиАКиТ»</w:t>
      </w:r>
      <w:r w:rsidRPr="005175C5">
        <w:rPr>
          <w:b/>
          <w:lang w:val="kk-KZ"/>
        </w:rPr>
        <w:t>:</w:t>
      </w:r>
    </w:p>
    <w:p w:rsidR="002F3466" w:rsidRDefault="00237E78" w:rsidP="0011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kk-KZ"/>
        </w:rPr>
        <w:t xml:space="preserve">- </w:t>
      </w:r>
      <w:r w:rsidR="00111E83">
        <w:rPr>
          <w:lang w:val="kk-KZ"/>
        </w:rPr>
        <w:t xml:space="preserve">представленная </w:t>
      </w:r>
      <w:r w:rsidR="00111E83" w:rsidRPr="00111E83">
        <w:t>те</w:t>
      </w:r>
      <w:r w:rsidR="00B5546B">
        <w:t>хническая спецификация по лоту №114</w:t>
      </w:r>
      <w:r w:rsidR="00111E83" w:rsidRPr="00111E83">
        <w:t xml:space="preserve"> не соответствует</w:t>
      </w:r>
      <w:r>
        <w:t xml:space="preserve"> объявленной.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237E78">
        <w:t xml:space="preserve"> 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953738" w:rsidRDefault="00111E83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1E83">
        <w:t>1)</w:t>
      </w:r>
      <w:r>
        <w:rPr>
          <w:b/>
        </w:rPr>
        <w:t xml:space="preserve"> </w:t>
      </w:r>
      <w:r w:rsidR="00953738" w:rsidRPr="00953738">
        <w:rPr>
          <w:b/>
        </w:rPr>
        <w:t>ТОО «AUM+»:</w:t>
      </w:r>
    </w:p>
    <w:p w:rsidR="00111E83" w:rsidRDefault="00237E78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111E83" w:rsidRPr="00111E83">
        <w:t>отклонить тендерную заявку на основании пп. 18) п. 70 Правил;</w:t>
      </w:r>
    </w:p>
    <w:p w:rsidR="00914FD0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1E83">
        <w:t>2)</w:t>
      </w:r>
      <w:r>
        <w:rPr>
          <w:b/>
        </w:rPr>
        <w:t xml:space="preserve"> </w:t>
      </w:r>
      <w:r w:rsidR="00914FD0" w:rsidRPr="00914FD0">
        <w:rPr>
          <w:b/>
        </w:rPr>
        <w:t>ТОО «Eira Med (Эйра Мед)»:</w:t>
      </w:r>
    </w:p>
    <w:p w:rsidR="00914FD0" w:rsidRDefault="00237E78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111E83">
        <w:t>отклонить тендерную заявку</w:t>
      </w:r>
      <w:r w:rsidR="00914FD0" w:rsidRPr="00254B46">
        <w:t xml:space="preserve"> на основании пп. 1</w:t>
      </w:r>
      <w:r w:rsidR="00914FD0" w:rsidRPr="00914FD0">
        <w:t>8</w:t>
      </w:r>
      <w:r w:rsidR="00914FD0">
        <w:t>) п. 70 Правил;</w:t>
      </w:r>
    </w:p>
    <w:p w:rsidR="00914FD0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111E83">
        <w:rPr>
          <w:snapToGrid w:val="0"/>
          <w:lang w:eastAsia="en-US"/>
        </w:rPr>
        <w:t>3)</w:t>
      </w:r>
      <w:r>
        <w:rPr>
          <w:b/>
          <w:snapToGrid w:val="0"/>
          <w:lang w:eastAsia="en-US"/>
        </w:rPr>
        <w:t xml:space="preserve"> </w:t>
      </w:r>
      <w:r w:rsidR="00914FD0" w:rsidRPr="00EB1565">
        <w:rPr>
          <w:b/>
          <w:snapToGrid w:val="0"/>
          <w:lang w:eastAsia="en-US"/>
        </w:rPr>
        <w:t>ТОО «</w:t>
      </w:r>
      <w:r w:rsidR="00914FD0" w:rsidRPr="00EB1565">
        <w:rPr>
          <w:b/>
          <w:snapToGrid w:val="0"/>
          <w:lang w:val="en-US" w:eastAsia="en-US"/>
        </w:rPr>
        <w:t>Consult</w:t>
      </w:r>
      <w:r w:rsidR="00914FD0" w:rsidRPr="007201AC">
        <w:rPr>
          <w:b/>
          <w:snapToGrid w:val="0"/>
          <w:lang w:eastAsia="en-US"/>
        </w:rPr>
        <w:t xml:space="preserve"> </w:t>
      </w:r>
      <w:r w:rsidR="00914FD0" w:rsidRPr="00EB1565">
        <w:rPr>
          <w:b/>
          <w:snapToGrid w:val="0"/>
          <w:lang w:val="en-US" w:eastAsia="en-US"/>
        </w:rPr>
        <w:t>Asia</w:t>
      </w:r>
      <w:r w:rsidR="00914FD0" w:rsidRPr="00EB1565">
        <w:rPr>
          <w:b/>
          <w:snapToGrid w:val="0"/>
          <w:lang w:eastAsia="en-US"/>
        </w:rPr>
        <w:t>»:</w:t>
      </w:r>
      <w:r w:rsidR="00914FD0">
        <w:rPr>
          <w:b/>
          <w:snapToGrid w:val="0"/>
          <w:lang w:eastAsia="en-US"/>
        </w:rPr>
        <w:t xml:space="preserve"> </w:t>
      </w:r>
    </w:p>
    <w:p w:rsidR="00914FD0" w:rsidRDefault="00237E78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111E83">
        <w:t>отклонить тендерную заявку</w:t>
      </w:r>
      <w:r w:rsidR="00914FD0" w:rsidRPr="00254B46">
        <w:t xml:space="preserve"> на основании пп. 1</w:t>
      </w:r>
      <w:r w:rsidR="00914FD0" w:rsidRPr="00914FD0">
        <w:t>8</w:t>
      </w:r>
      <w:r w:rsidR="00914FD0">
        <w:t>) п. 70 Правил;</w:t>
      </w:r>
    </w:p>
    <w:p w:rsidR="00914FD0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1E83">
        <w:t>4)</w:t>
      </w:r>
      <w:r>
        <w:rPr>
          <w:b/>
        </w:rPr>
        <w:t xml:space="preserve"> </w:t>
      </w:r>
      <w:r w:rsidR="00914FD0" w:rsidRPr="00914FD0">
        <w:rPr>
          <w:b/>
        </w:rPr>
        <w:t>ТОО «OPTONIC»</w:t>
      </w:r>
      <w:r w:rsidR="00914FD0">
        <w:rPr>
          <w:b/>
        </w:rPr>
        <w:t>:</w:t>
      </w:r>
    </w:p>
    <w:p w:rsidR="00111E83" w:rsidRDefault="00237E78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5175C5">
        <w:t>в соответствии с п.</w:t>
      </w:r>
      <w:r w:rsidR="005175C5" w:rsidRPr="005175C5">
        <w:t>74 Правил</w:t>
      </w:r>
      <w:r w:rsidR="005175C5">
        <w:t xml:space="preserve">, </w:t>
      </w:r>
      <w:r w:rsidR="005175C5" w:rsidRPr="005175C5">
        <w:t>п</w:t>
      </w:r>
      <w:r w:rsidR="00914FD0" w:rsidRPr="005175C5">
        <w:t>ризнать победителем по лотам №1,35,36,37,38,39,40,42,43,44,45,46,47,57,58,60,61,62,63,64,65,66,67,68,69,70,71,72,73,74,75,76,77,78,79,80,81,82,83,84,85,86,87,88,89,90,91,92,93,94,95,96,97,98,99,100,101,102,103,104,</w:t>
      </w:r>
      <w:r w:rsidR="005175C5">
        <w:t>105,</w:t>
      </w:r>
      <w:r w:rsidR="00547A94">
        <w:t xml:space="preserve"> </w:t>
      </w:r>
      <w:r w:rsidR="005175C5">
        <w:t>107,108,109,110,111,112,113</w:t>
      </w:r>
      <w:r w:rsidR="00111E83">
        <w:t>;</w:t>
      </w:r>
    </w:p>
    <w:p w:rsidR="002F3466" w:rsidRDefault="002F3466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kk-KZ"/>
        </w:rPr>
        <w:t xml:space="preserve">в </w:t>
      </w:r>
      <w:r>
        <w:t>соответствии с п.28 гл.6 Правил признать победителем по лотам №59,</w:t>
      </w:r>
      <w:r w:rsidR="00111E83">
        <w:t>114,115;</w:t>
      </w:r>
    </w:p>
    <w:p w:rsidR="00111E83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1006">
        <w:t>заключить договор на общую сумму:</w:t>
      </w:r>
      <w:r>
        <w:t xml:space="preserve"> </w:t>
      </w:r>
      <w:r w:rsidR="006A1006" w:rsidRPr="006A1006">
        <w:rPr>
          <w:b/>
        </w:rPr>
        <w:t>313 937 422,00</w:t>
      </w:r>
      <w:r w:rsidR="006A1006">
        <w:t xml:space="preserve"> (Триста тринадцать миллионов девятьсот тридцать семь тысяч четыреста двадцать две</w:t>
      </w:r>
      <w:r w:rsidR="00321427">
        <w:t xml:space="preserve">) тенге </w:t>
      </w:r>
      <w:bookmarkStart w:id="0" w:name="_GoBack"/>
      <w:bookmarkEnd w:id="0"/>
      <w:r w:rsidR="006A1006">
        <w:t>00 тиын</w:t>
      </w:r>
    </w:p>
    <w:p w:rsidR="002F3466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111E83">
        <w:t xml:space="preserve">5) </w:t>
      </w:r>
      <w:r w:rsidR="005175C5" w:rsidRPr="005175C5">
        <w:rPr>
          <w:b/>
        </w:rPr>
        <w:t>ТОО «ДиАКиТ»</w:t>
      </w:r>
      <w:r w:rsidR="005175C5" w:rsidRPr="005175C5">
        <w:rPr>
          <w:b/>
          <w:lang w:val="kk-KZ"/>
        </w:rPr>
        <w:t>:</w:t>
      </w:r>
    </w:p>
    <w:p w:rsidR="005175C5" w:rsidRPr="002F3466" w:rsidRDefault="00237E78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>
        <w:rPr>
          <w:lang w:val="kk-KZ"/>
        </w:rPr>
        <w:t xml:space="preserve">- </w:t>
      </w:r>
      <w:r w:rsidR="00111E83" w:rsidRPr="00111E83">
        <w:rPr>
          <w:lang w:val="kk-KZ"/>
        </w:rPr>
        <w:t xml:space="preserve">отклонить тендерную заявку на основании </w:t>
      </w:r>
      <w:r w:rsidR="005175C5">
        <w:t>п.</w:t>
      </w:r>
      <w:r w:rsidR="00111E83">
        <w:t>28 гл.6 Правил.</w:t>
      </w:r>
    </w:p>
    <w:p w:rsidR="008B55C8" w:rsidRPr="008B55C8" w:rsidRDefault="00254B46" w:rsidP="0011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t>6</w:t>
      </w:r>
      <w:r w:rsidR="008B55C8">
        <w:t xml:space="preserve">) </w:t>
      </w:r>
      <w:r w:rsidR="00547A94">
        <w:rPr>
          <w:lang w:val="kk-KZ"/>
        </w:rPr>
        <w:t xml:space="preserve">в </w:t>
      </w:r>
      <w:r w:rsidR="00547A94" w:rsidRPr="008B55C8">
        <w:rPr>
          <w:lang w:val="kk-KZ"/>
        </w:rPr>
        <w:t xml:space="preserve">соответствии с пп </w:t>
      </w:r>
      <w:r w:rsidR="00547A94">
        <w:rPr>
          <w:lang w:val="kk-KZ"/>
        </w:rPr>
        <w:t>1</w:t>
      </w:r>
      <w:r w:rsidR="00547A94" w:rsidRPr="008B55C8">
        <w:rPr>
          <w:lang w:val="kk-KZ"/>
        </w:rPr>
        <w:t xml:space="preserve">) п. </w:t>
      </w:r>
      <w:r w:rsidR="00547A94">
        <w:rPr>
          <w:lang w:val="kk-KZ"/>
        </w:rPr>
        <w:t>73</w:t>
      </w:r>
      <w:r w:rsidR="00547A94" w:rsidRPr="008B55C8">
        <w:rPr>
          <w:lang w:val="kk-KZ"/>
        </w:rPr>
        <w:t xml:space="preserve"> Правил </w:t>
      </w:r>
      <w:r w:rsidR="008B55C8" w:rsidRPr="008B55C8">
        <w:rPr>
          <w:lang w:val="kk-KZ"/>
        </w:rPr>
        <w:t>признать тендер не состоявшимся по лот</w:t>
      </w:r>
      <w:r>
        <w:rPr>
          <w:lang w:val="kk-KZ"/>
        </w:rPr>
        <w:t>ам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>
        <w:rPr>
          <w:lang w:val="kk-KZ"/>
        </w:rPr>
        <w:t>3</w:t>
      </w:r>
      <w:r w:rsidR="00547A94">
        <w:rPr>
          <w:lang w:val="kk-KZ"/>
        </w:rPr>
        <w:t>,41</w:t>
      </w:r>
      <w:r w:rsidR="00DD504D">
        <w:rPr>
          <w:lang w:val="kk-KZ"/>
        </w:rPr>
        <w:t>.</w:t>
      </w:r>
    </w:p>
    <w:p w:rsidR="00237E78" w:rsidRDefault="00547A94" w:rsidP="0054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lang w:val="kk-KZ"/>
        </w:rPr>
      </w:pPr>
      <w:r>
        <w:rPr>
          <w:lang w:val="kk-KZ"/>
        </w:rPr>
        <w:t xml:space="preserve">     </w:t>
      </w:r>
      <w:r w:rsidR="00254B46">
        <w:rPr>
          <w:lang w:val="kk-KZ"/>
        </w:rPr>
        <w:t>7</w:t>
      </w:r>
      <w:r w:rsidR="00DD504D">
        <w:rPr>
          <w:lang w:val="kk-KZ"/>
        </w:rPr>
        <w:t xml:space="preserve">) </w:t>
      </w:r>
      <w:r w:rsidR="00237E78" w:rsidRPr="00237E78">
        <w:rPr>
          <w:lang w:val="kk-KZ"/>
        </w:rPr>
        <w:t>в соот</w:t>
      </w:r>
      <w:r w:rsidR="00237E78">
        <w:rPr>
          <w:lang w:val="kk-KZ"/>
        </w:rPr>
        <w:t>ветствии с пп 2</w:t>
      </w:r>
      <w:r w:rsidR="00237E78" w:rsidRPr="00237E78">
        <w:rPr>
          <w:lang w:val="kk-KZ"/>
        </w:rPr>
        <w:t xml:space="preserve">) п. 73 Правил признать </w:t>
      </w:r>
      <w:r w:rsidR="00237E78">
        <w:rPr>
          <w:lang w:val="kk-KZ"/>
        </w:rPr>
        <w:t>тендер не состоявшимся по лотам №2,4,5,</w:t>
      </w:r>
    </w:p>
    <w:p w:rsidR="008B55C8" w:rsidRPr="008B55C8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237E78">
        <w:t>6,7,8,9,10,11,12,13,14,15,16,17,18,19,20,21,22,23,24,25,26,27,28,29,30,31,32,33,34,48,49,50, 51,52,53,54,55,56.</w:t>
      </w:r>
      <w:r w:rsidR="00547A94">
        <w:rPr>
          <w:lang w:val="kk-KZ"/>
        </w:rPr>
        <w:t xml:space="preserve">            </w:t>
      </w:r>
    </w:p>
    <w:p w:rsidR="006E11A3" w:rsidRPr="00E07D6B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</w:pPr>
      <w:r>
        <w:rPr>
          <w:lang w:val="kk-KZ"/>
        </w:rPr>
        <w:t xml:space="preserve">            8. О</w:t>
      </w:r>
      <w:r w:rsidR="006E11A3" w:rsidRPr="00E07D6B">
        <w:t xml:space="preserve">тделу государственных закупок и </w:t>
      </w:r>
      <w:r w:rsidR="00DD504D">
        <w:t xml:space="preserve">правового обеспечения </w:t>
      </w:r>
      <w:r w:rsidR="006E11A3" w:rsidRPr="00E07D6B">
        <w:t>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D96D45" w:rsidRPr="00CA4BBE" w:rsidRDefault="00D96D45" w:rsidP="00DD50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DD504D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Арыспаева С.Б.</w:t>
            </w:r>
          </w:p>
        </w:tc>
      </w:tr>
      <w:tr w:rsidR="00BB6774" w:rsidRPr="00CA4BBE" w:rsidTr="00E310D5">
        <w:tc>
          <w:tcPr>
            <w:tcW w:w="4086" w:type="dxa"/>
          </w:tcPr>
          <w:p w:rsidR="00DD504D" w:rsidRDefault="00DD504D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DD504D" w:rsidRDefault="00DD504D" w:rsidP="00BB6774">
            <w:pPr>
              <w:rPr>
                <w:b/>
              </w:rPr>
            </w:pPr>
          </w:p>
          <w:p w:rsidR="009E0A43" w:rsidRPr="00CA4BBE" w:rsidRDefault="00DD504D" w:rsidP="00BB6774">
            <w:pPr>
              <w:rPr>
                <w:b/>
              </w:rPr>
            </w:pPr>
            <w:r>
              <w:rPr>
                <w:b/>
              </w:rPr>
              <w:t>Муратова И.Д.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 xml:space="preserve">Мархабаева Д.К. </w:t>
            </w:r>
          </w:p>
          <w:p w:rsidR="00DD504D" w:rsidRPr="00401B5F" w:rsidRDefault="00DD504D" w:rsidP="00401B5F">
            <w:pPr>
              <w:rPr>
                <w:b/>
              </w:rPr>
            </w:pPr>
          </w:p>
        </w:tc>
      </w:tr>
      <w:tr w:rsidR="00401B5F" w:rsidRPr="00CA4BBE" w:rsidTr="00E16F99">
        <w:trPr>
          <w:trHeight w:val="80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>Аманкулова Ш.К.</w:t>
            </w: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>Дильманов Н.Д.</w:t>
            </w: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DD504D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Default="00DD504D" w:rsidP="00401B5F">
            <w:pPr>
              <w:rPr>
                <w:b/>
              </w:rPr>
            </w:pPr>
            <w:r>
              <w:rPr>
                <w:b/>
              </w:rPr>
              <w:t>Черняева Е.В.</w:t>
            </w:r>
          </w:p>
          <w:p w:rsidR="00DD504D" w:rsidRDefault="00DD504D" w:rsidP="00401B5F">
            <w:pPr>
              <w:rPr>
                <w:b/>
              </w:rPr>
            </w:pPr>
          </w:p>
          <w:p w:rsidR="00401B5F" w:rsidRPr="00401B5F" w:rsidRDefault="00DD504D" w:rsidP="00401B5F">
            <w:pPr>
              <w:rPr>
                <w:b/>
              </w:rPr>
            </w:pPr>
            <w:r>
              <w:rPr>
                <w:b/>
              </w:rPr>
              <w:t>Сулубеков Ж.Ж.</w:t>
            </w: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BB6774" w:rsidTr="00D83F14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DD504D" w:rsidP="00401B5F">
            <w:pPr>
              <w:rPr>
                <w:b/>
              </w:rPr>
            </w:pPr>
            <w:r>
              <w:rPr>
                <w:b/>
              </w:rPr>
              <w:t>Жумабекова А.М.</w:t>
            </w:r>
          </w:p>
        </w:tc>
      </w:tr>
      <w:bookmarkEnd w:id="1"/>
    </w:tbl>
    <w:p w:rsidR="009175AB" w:rsidRDefault="009175AB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sectPr w:rsidR="0061050C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3A" w:rsidRDefault="00DC123A" w:rsidP="00F961C7">
      <w:r>
        <w:separator/>
      </w:r>
    </w:p>
  </w:endnote>
  <w:endnote w:type="continuationSeparator" w:id="0">
    <w:p w:rsidR="00DC123A" w:rsidRDefault="00DC123A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3A" w:rsidRDefault="00DC123A" w:rsidP="00F961C7">
      <w:r>
        <w:separator/>
      </w:r>
    </w:p>
  </w:footnote>
  <w:footnote w:type="continuationSeparator" w:id="0">
    <w:p w:rsidR="00DC123A" w:rsidRDefault="00DC123A" w:rsidP="00F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30D"/>
    <w:multiLevelType w:val="hybridMultilevel"/>
    <w:tmpl w:val="34809F0A"/>
    <w:lvl w:ilvl="0" w:tplc="A86E3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F09FA"/>
    <w:rsid w:val="000F18B2"/>
    <w:rsid w:val="000F1A9D"/>
    <w:rsid w:val="000F5F6A"/>
    <w:rsid w:val="00104793"/>
    <w:rsid w:val="00111587"/>
    <w:rsid w:val="00111E83"/>
    <w:rsid w:val="00113E90"/>
    <w:rsid w:val="00114871"/>
    <w:rsid w:val="00122361"/>
    <w:rsid w:val="00123A19"/>
    <w:rsid w:val="00123F56"/>
    <w:rsid w:val="00125526"/>
    <w:rsid w:val="00125B78"/>
    <w:rsid w:val="00134894"/>
    <w:rsid w:val="00141A44"/>
    <w:rsid w:val="00145070"/>
    <w:rsid w:val="00146408"/>
    <w:rsid w:val="00146DB3"/>
    <w:rsid w:val="0014773C"/>
    <w:rsid w:val="00150A76"/>
    <w:rsid w:val="0015165D"/>
    <w:rsid w:val="0015572E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8698D"/>
    <w:rsid w:val="00195F77"/>
    <w:rsid w:val="001967D4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37E78"/>
    <w:rsid w:val="0024267E"/>
    <w:rsid w:val="00246578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3466"/>
    <w:rsid w:val="002F5C05"/>
    <w:rsid w:val="00300318"/>
    <w:rsid w:val="00302795"/>
    <w:rsid w:val="00302DCB"/>
    <w:rsid w:val="00305D73"/>
    <w:rsid w:val="003125C9"/>
    <w:rsid w:val="00312765"/>
    <w:rsid w:val="003169E7"/>
    <w:rsid w:val="0032046F"/>
    <w:rsid w:val="00321427"/>
    <w:rsid w:val="003275CA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1B5F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4FE8"/>
    <w:rsid w:val="00445150"/>
    <w:rsid w:val="00445B75"/>
    <w:rsid w:val="00451E88"/>
    <w:rsid w:val="0045658E"/>
    <w:rsid w:val="00462FD8"/>
    <w:rsid w:val="0047635F"/>
    <w:rsid w:val="00481935"/>
    <w:rsid w:val="00484912"/>
    <w:rsid w:val="0048500B"/>
    <w:rsid w:val="00490B46"/>
    <w:rsid w:val="00496C72"/>
    <w:rsid w:val="004A2A6F"/>
    <w:rsid w:val="004B1222"/>
    <w:rsid w:val="004B676B"/>
    <w:rsid w:val="004C49FB"/>
    <w:rsid w:val="004D2955"/>
    <w:rsid w:val="004E181F"/>
    <w:rsid w:val="004E1D9D"/>
    <w:rsid w:val="004E28E7"/>
    <w:rsid w:val="004E4721"/>
    <w:rsid w:val="004E7C85"/>
    <w:rsid w:val="004F3943"/>
    <w:rsid w:val="004F4101"/>
    <w:rsid w:val="004F4773"/>
    <w:rsid w:val="004F4F20"/>
    <w:rsid w:val="004F50CB"/>
    <w:rsid w:val="004F7B50"/>
    <w:rsid w:val="005038CD"/>
    <w:rsid w:val="00507A64"/>
    <w:rsid w:val="005103CE"/>
    <w:rsid w:val="005175C5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47A94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1050C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5B5B"/>
    <w:rsid w:val="00656DD2"/>
    <w:rsid w:val="006647EA"/>
    <w:rsid w:val="00666E28"/>
    <w:rsid w:val="0066794F"/>
    <w:rsid w:val="006868D1"/>
    <w:rsid w:val="00686BCD"/>
    <w:rsid w:val="0069565A"/>
    <w:rsid w:val="006A0E0A"/>
    <w:rsid w:val="006A1006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46C6"/>
    <w:rsid w:val="00787264"/>
    <w:rsid w:val="007924F7"/>
    <w:rsid w:val="007A46ED"/>
    <w:rsid w:val="007A6B0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C51E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625C9"/>
    <w:rsid w:val="00871981"/>
    <w:rsid w:val="0087453A"/>
    <w:rsid w:val="00874A21"/>
    <w:rsid w:val="008808D3"/>
    <w:rsid w:val="00887EFF"/>
    <w:rsid w:val="008A0D3A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7648"/>
    <w:rsid w:val="00914FD0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53738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AF151E"/>
    <w:rsid w:val="00B014E5"/>
    <w:rsid w:val="00B01D21"/>
    <w:rsid w:val="00B120A2"/>
    <w:rsid w:val="00B20917"/>
    <w:rsid w:val="00B227B0"/>
    <w:rsid w:val="00B24AB2"/>
    <w:rsid w:val="00B2511A"/>
    <w:rsid w:val="00B318DA"/>
    <w:rsid w:val="00B329BB"/>
    <w:rsid w:val="00B35FCE"/>
    <w:rsid w:val="00B40A29"/>
    <w:rsid w:val="00B50681"/>
    <w:rsid w:val="00B5546B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B1A85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75C17"/>
    <w:rsid w:val="00C861FF"/>
    <w:rsid w:val="00C87446"/>
    <w:rsid w:val="00C874FC"/>
    <w:rsid w:val="00C96291"/>
    <w:rsid w:val="00CA0255"/>
    <w:rsid w:val="00CA4BBE"/>
    <w:rsid w:val="00CB7BC0"/>
    <w:rsid w:val="00CD2BB0"/>
    <w:rsid w:val="00CD6651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4604B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B6123"/>
    <w:rsid w:val="00DC036D"/>
    <w:rsid w:val="00DC123A"/>
    <w:rsid w:val="00DC32F1"/>
    <w:rsid w:val="00DD3767"/>
    <w:rsid w:val="00DD49A9"/>
    <w:rsid w:val="00DD4A95"/>
    <w:rsid w:val="00DD504D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D6B"/>
    <w:rsid w:val="00E16F99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12FC5"/>
    <w:rsid w:val="00F20B98"/>
    <w:rsid w:val="00F302C2"/>
    <w:rsid w:val="00F32D70"/>
    <w:rsid w:val="00F43BD9"/>
    <w:rsid w:val="00F5457D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D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1704-C145-4D01-8089-D9BCCABC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8</cp:revision>
  <cp:lastPrinted>2022-02-14T09:38:00Z</cp:lastPrinted>
  <dcterms:created xsi:type="dcterms:W3CDTF">2022-02-11T04:26:00Z</dcterms:created>
  <dcterms:modified xsi:type="dcterms:W3CDTF">2022-02-14T09:47:00Z</dcterms:modified>
</cp:coreProperties>
</file>